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4D" w:rsidRPr="00D8241C" w:rsidRDefault="0011205A" w:rsidP="0011205A">
      <w:pPr>
        <w:spacing w:after="0"/>
        <w:rPr>
          <w:rFonts w:ascii="Arial Black" w:hAnsi="Arial Black" w:cs="Arial"/>
          <w:sz w:val="28"/>
          <w:szCs w:val="28"/>
        </w:rPr>
      </w:pPr>
      <w:r w:rsidRPr="00D8241C">
        <w:rPr>
          <w:rFonts w:ascii="Arial Black" w:hAnsi="Arial Black" w:cs="Arial"/>
          <w:sz w:val="28"/>
          <w:szCs w:val="28"/>
        </w:rPr>
        <w:t>France Bevk</w:t>
      </w: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France Bevk je naš </w:t>
      </w:r>
      <w:proofErr w:type="spellStart"/>
      <w:r w:rsidRPr="0011205A">
        <w:rPr>
          <w:rFonts w:ascii="Arial" w:hAnsi="Arial" w:cs="Arial"/>
          <w:sz w:val="24"/>
          <w:szCs w:val="24"/>
        </w:rPr>
        <w:t>najplodovitejši</w:t>
      </w:r>
      <w:proofErr w:type="spellEnd"/>
      <w:r w:rsidRPr="0011205A">
        <w:rPr>
          <w:rFonts w:ascii="Arial" w:hAnsi="Arial" w:cs="Arial"/>
          <w:sz w:val="24"/>
          <w:szCs w:val="24"/>
        </w:rPr>
        <w:t xml:space="preserve"> pisatelj, saj je napisal približno sto knjig pesmi, povesti, pravljic, črtic, novel, romanov in gledaliških iger. </w:t>
      </w:r>
    </w:p>
    <w:p w:rsidR="00D8241C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Rodil se je v Zakojci pri Cerknem, med vojnama delal kot pisatelj in urednik v Gorici, sodeloval v osvobodilnem boju izpod fašizma, potem pa v Ljubljani nadaljeval s svojim kulturnim poslanstvom. </w:t>
      </w: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>Pisanje za otroke mu je bilo v posebno veselje. Ob neki priložnosti je zapisal: »Kadar pišem za mladino, pišem tako, kakor bi mi ugajalo, ko sem bil še deček. Vživim se v mlada leta. In to še ni dovolj. Čakam na posebno razpoloženje, da mi struna zazveni.</w:t>
      </w:r>
      <w:r w:rsidR="00D8241C">
        <w:rPr>
          <w:rFonts w:ascii="Arial" w:hAnsi="Arial" w:cs="Arial"/>
          <w:sz w:val="24"/>
          <w:szCs w:val="24"/>
        </w:rPr>
        <w:t>«</w:t>
      </w:r>
      <w:r w:rsidR="00DA1F4A">
        <w:rPr>
          <w:rFonts w:ascii="Arial" w:hAnsi="Arial" w:cs="Arial"/>
          <w:sz w:val="24"/>
          <w:szCs w:val="24"/>
        </w:rPr>
        <w:t xml:space="preserve"> </w:t>
      </w:r>
      <w:r w:rsidRPr="0011205A">
        <w:rPr>
          <w:rFonts w:ascii="Arial" w:hAnsi="Arial" w:cs="Arial"/>
          <w:sz w:val="24"/>
          <w:szCs w:val="24"/>
        </w:rPr>
        <w:t xml:space="preserve">Zato so njegova dela še danes tako živa in ni čudno, da so najbolj brane prav njegove zgodbe o nekdanjem trdem življenju otrok v tolminskih in cerkljanskih samotah, o </w:t>
      </w:r>
      <w:proofErr w:type="spellStart"/>
      <w:r w:rsidRPr="0011205A">
        <w:rPr>
          <w:rFonts w:ascii="Arial" w:hAnsi="Arial" w:cs="Arial"/>
          <w:sz w:val="24"/>
          <w:szCs w:val="24"/>
        </w:rPr>
        <w:t>bajtarčkih</w:t>
      </w:r>
      <w:proofErr w:type="spellEnd"/>
      <w:r w:rsidRPr="0011205A">
        <w:rPr>
          <w:rFonts w:ascii="Arial" w:hAnsi="Arial" w:cs="Arial"/>
          <w:sz w:val="24"/>
          <w:szCs w:val="24"/>
        </w:rPr>
        <w:t>, pastircih, pestrnah,  o trpljenju pod fašističnim nasiljem in uporu.</w:t>
      </w:r>
    </w:p>
    <w:p w:rsid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Med njegova najbolj znana dela sodijo: </w:t>
      </w:r>
      <w:r w:rsidRPr="00D8241C">
        <w:rPr>
          <w:rFonts w:ascii="Arial" w:hAnsi="Arial" w:cs="Arial"/>
          <w:b/>
          <w:sz w:val="24"/>
          <w:szCs w:val="24"/>
        </w:rPr>
        <w:t>Tatič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Lukec in njegov škorec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Pastirci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Pestrna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Grivarjevi otroci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Tovariša</w:t>
      </w:r>
      <w:r w:rsidRPr="0011205A">
        <w:rPr>
          <w:rFonts w:ascii="Arial" w:hAnsi="Arial" w:cs="Arial"/>
          <w:sz w:val="24"/>
          <w:szCs w:val="24"/>
        </w:rPr>
        <w:t xml:space="preserve"> …</w:t>
      </w: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D8241C" w:rsidRDefault="00D8241C" w:rsidP="00D82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REALISTIČNA ZGODBA</w:t>
      </w:r>
    </w:p>
    <w:p w:rsidR="00D8241C" w:rsidRDefault="00D8241C" w:rsidP="00D82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Zgodbo, ki opisuje </w:t>
      </w: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resnične</w:t>
      </w:r>
      <w:r w:rsidRPr="00D8241C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dogodke, imenujemo </w:t>
      </w: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realistična</w:t>
      </w:r>
      <w:r w:rsidRPr="00D8241C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zgodba.</w:t>
      </w: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DA1F4A" w:rsidRDefault="00D8241C" w:rsidP="0011205A">
      <w:pPr>
        <w:spacing w:after="0"/>
        <w:rPr>
          <w:rFonts w:ascii="Arial" w:hAnsi="Arial" w:cs="Arial"/>
          <w:b/>
          <w:sz w:val="24"/>
          <w:szCs w:val="24"/>
        </w:rPr>
      </w:pPr>
      <w:r w:rsidRPr="00DA1F4A">
        <w:rPr>
          <w:rFonts w:ascii="Arial" w:hAnsi="Arial" w:cs="Arial"/>
          <w:b/>
          <w:sz w:val="24"/>
          <w:szCs w:val="24"/>
        </w:rPr>
        <w:t>Odgovori na vprašanja.</w:t>
      </w:r>
    </w:p>
    <w:p w:rsidR="00D8241C" w:rsidRDefault="00D8241C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rodil France Bevk?</w:t>
      </w:r>
    </w:p>
    <w:p w:rsidR="00D8241C" w:rsidRDefault="00D8241C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bil Bevk le pisatelj? Svoj odgovor utemelji.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njegova dela še danes tako živa?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zgodbe so najbolj brane?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nekaj del Franceta Bevka.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realistična zgodba?</w:t>
      </w:r>
    </w:p>
    <w:p w:rsidR="00DA1F4A" w:rsidRDefault="00DA1F4A" w:rsidP="00DA1F4A">
      <w:pPr>
        <w:spacing w:after="0"/>
        <w:rPr>
          <w:rFonts w:ascii="Arial" w:hAnsi="Arial" w:cs="Arial"/>
          <w:sz w:val="24"/>
          <w:szCs w:val="24"/>
        </w:rPr>
      </w:pPr>
    </w:p>
    <w:p w:rsidR="00DA1F4A" w:rsidRDefault="00DA1F4A" w:rsidP="00DA1F4A">
      <w:pPr>
        <w:spacing w:after="0"/>
        <w:rPr>
          <w:rFonts w:ascii="Arial" w:hAnsi="Arial" w:cs="Arial"/>
          <w:sz w:val="24"/>
          <w:szCs w:val="24"/>
        </w:rPr>
      </w:pPr>
    </w:p>
    <w:p w:rsidR="00DA1F4A" w:rsidRDefault="00DA1F4A" w:rsidP="00DA1F4A">
      <w:pPr>
        <w:spacing w:after="0"/>
        <w:rPr>
          <w:rFonts w:ascii="Arial Black" w:hAnsi="Arial Black" w:cs="Arial"/>
          <w:sz w:val="28"/>
          <w:szCs w:val="28"/>
        </w:rPr>
      </w:pPr>
      <w:r w:rsidRPr="00DA1F4A">
        <w:rPr>
          <w:rFonts w:ascii="Arial Black" w:hAnsi="Arial Black" w:cs="Arial"/>
          <w:sz w:val="28"/>
          <w:szCs w:val="28"/>
        </w:rPr>
        <w:t>PASTIRCI</w:t>
      </w:r>
    </w:p>
    <w:p w:rsidR="00DA1F4A" w:rsidRPr="00DA1F4A" w:rsidRDefault="00DA1F4A" w:rsidP="00DA1F4A">
      <w:pPr>
        <w:spacing w:after="0"/>
        <w:rPr>
          <w:rFonts w:ascii="Arial Black" w:hAnsi="Arial Black" w:cs="Arial"/>
          <w:sz w:val="16"/>
          <w:szCs w:val="16"/>
        </w:rPr>
      </w:pP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besedilo Pastirci epsko ali dramsko? Svoj odgovor utemelji.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besedilo ni pesem?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paši </w:t>
      </w:r>
      <w:proofErr w:type="spellStart"/>
      <w:r>
        <w:rPr>
          <w:rFonts w:ascii="Arial" w:hAnsi="Arial" w:cs="Arial"/>
          <w:sz w:val="24"/>
          <w:szCs w:val="24"/>
        </w:rPr>
        <w:t>Ferjanč</w:t>
      </w:r>
      <w:proofErr w:type="spellEnd"/>
      <w:r>
        <w:rPr>
          <w:rFonts w:ascii="Arial" w:hAnsi="Arial" w:cs="Arial"/>
          <w:sz w:val="24"/>
          <w:szCs w:val="24"/>
        </w:rPr>
        <w:t xml:space="preserve"> in Lenart </w:t>
      </w:r>
      <w:proofErr w:type="spellStart"/>
      <w:r>
        <w:rPr>
          <w:rFonts w:ascii="Arial" w:hAnsi="Arial" w:cs="Arial"/>
          <w:sz w:val="24"/>
          <w:szCs w:val="24"/>
        </w:rPr>
        <w:t>Terezike</w:t>
      </w:r>
      <w:proofErr w:type="spellEnd"/>
      <w:r>
        <w:rPr>
          <w:rFonts w:ascii="Arial" w:hAnsi="Arial" w:cs="Arial"/>
          <w:sz w:val="24"/>
          <w:szCs w:val="24"/>
        </w:rPr>
        <w:t xml:space="preserve"> nista hotela sprejeti v svojo družbo. Kako se je deklica odzvala na njune nagajivosti in sovraštvo?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Kako je drobni deklici uspelo razbiti neprijetno tovarištvo obeh pastircev?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čem se je skrivala njena premoč nad dečkoma?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je Lenart še posebej zameril </w:t>
      </w:r>
      <w:proofErr w:type="spellStart"/>
      <w:r>
        <w:rPr>
          <w:rFonts w:ascii="Arial" w:hAnsi="Arial" w:cs="Arial"/>
          <w:sz w:val="24"/>
          <w:szCs w:val="24"/>
        </w:rPr>
        <w:t>Frejanču</w:t>
      </w:r>
      <w:proofErr w:type="spellEnd"/>
      <w:r>
        <w:rPr>
          <w:rFonts w:ascii="Arial" w:hAnsi="Arial" w:cs="Arial"/>
          <w:sz w:val="24"/>
          <w:szCs w:val="24"/>
        </w:rPr>
        <w:t>? Kako se mu je maščeval?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Označi oba pastirca in pastiričko. Zakaj je njihov pogovor tako redkobeseden?</w:t>
      </w:r>
    </w:p>
    <w:p w:rsidR="00D8241C" w:rsidRPr="00D8241C" w:rsidRDefault="00D8241C" w:rsidP="00D8241C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2C78DD" w:rsidP="002C78DD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besedilu poišči zahtevane podatke in jih vpiši v preglednico.</w:t>
      </w:r>
    </w:p>
    <w:p w:rsidR="002C78DD" w:rsidRPr="002C78DD" w:rsidRDefault="002C78DD" w:rsidP="002C78DD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126"/>
        <w:gridCol w:w="2127"/>
        <w:gridCol w:w="2404"/>
      </w:tblGrid>
      <w:tr w:rsidR="002C78DD" w:rsidTr="002C78DD">
        <w:tc>
          <w:tcPr>
            <w:tcW w:w="1685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8DD" w:rsidRPr="002C78DD" w:rsidRDefault="002C78DD" w:rsidP="002C78DD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2C78DD">
              <w:rPr>
                <w:rFonts w:ascii="Arial Black" w:hAnsi="Arial Black" w:cs="Arial"/>
                <w:sz w:val="24"/>
                <w:szCs w:val="24"/>
              </w:rPr>
              <w:t>FERJANĆ</w:t>
            </w:r>
          </w:p>
        </w:tc>
        <w:tc>
          <w:tcPr>
            <w:tcW w:w="2127" w:type="dxa"/>
          </w:tcPr>
          <w:p w:rsidR="002C78DD" w:rsidRPr="002C78DD" w:rsidRDefault="002C78DD" w:rsidP="002C78DD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2C78DD">
              <w:rPr>
                <w:rFonts w:ascii="Arial Black" w:hAnsi="Arial Black" w:cs="Arial"/>
                <w:sz w:val="24"/>
                <w:szCs w:val="24"/>
              </w:rPr>
              <w:t>LENART</w:t>
            </w:r>
          </w:p>
        </w:tc>
        <w:tc>
          <w:tcPr>
            <w:tcW w:w="2404" w:type="dxa"/>
          </w:tcPr>
          <w:p w:rsidR="002C78DD" w:rsidRPr="002C78DD" w:rsidRDefault="002C78DD" w:rsidP="002C78DD">
            <w:pPr>
              <w:pStyle w:val="Odstavekseznama"/>
              <w:ind w:left="0"/>
              <w:rPr>
                <w:rFonts w:ascii="Arial Black" w:hAnsi="Arial Black" w:cs="Arial"/>
                <w:sz w:val="24"/>
                <w:szCs w:val="24"/>
              </w:rPr>
            </w:pPr>
            <w:r w:rsidRPr="002C78DD">
              <w:rPr>
                <w:rFonts w:ascii="Arial Black" w:hAnsi="Arial Black" w:cs="Arial"/>
                <w:sz w:val="24"/>
                <w:szCs w:val="24"/>
              </w:rPr>
              <w:t>TEREZKA</w:t>
            </w:r>
          </w:p>
        </w:tc>
      </w:tr>
      <w:tr w:rsidR="002C78DD" w:rsidTr="002C78DD">
        <w:tc>
          <w:tcPr>
            <w:tcW w:w="1685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78DD">
              <w:rPr>
                <w:rFonts w:ascii="Arial" w:hAnsi="Arial" w:cs="Arial"/>
                <w:b/>
                <w:sz w:val="24"/>
                <w:szCs w:val="24"/>
              </w:rPr>
              <w:t xml:space="preserve">OPIS OSEBE IN </w:t>
            </w:r>
            <w:r w:rsidRPr="002C78DD">
              <w:rPr>
                <w:rFonts w:ascii="Arial" w:hAnsi="Arial" w:cs="Arial"/>
                <w:b/>
                <w:sz w:val="24"/>
                <w:szCs w:val="24"/>
              </w:rPr>
              <w:lastRenderedPageBreak/>
              <w:t>SOCIALNI STATUS</w:t>
            </w:r>
            <w:r>
              <w:rPr>
                <w:rFonts w:ascii="Arial" w:hAnsi="Arial" w:cs="Arial"/>
                <w:sz w:val="24"/>
                <w:szCs w:val="24"/>
              </w:rPr>
              <w:t xml:space="preserve"> (V kateri družbeni sloj sodi oseba)?</w:t>
            </w: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8DD" w:rsidTr="002C78DD">
        <w:tc>
          <w:tcPr>
            <w:tcW w:w="1685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Pr="002C78DD" w:rsidRDefault="002C78DD" w:rsidP="002C78DD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C78DD">
              <w:rPr>
                <w:rFonts w:ascii="Arial" w:hAnsi="Arial" w:cs="Arial"/>
                <w:b/>
                <w:sz w:val="24"/>
                <w:szCs w:val="24"/>
              </w:rPr>
              <w:t>OZNAKA OSEBE</w:t>
            </w: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(Kakšna je književna oseba po srcu?)</w:t>
            </w:r>
          </w:p>
        </w:tc>
        <w:tc>
          <w:tcPr>
            <w:tcW w:w="2126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78DD" w:rsidRDefault="002C78DD" w:rsidP="002C78DD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2C78DD" w:rsidRPr="002C78DD" w:rsidRDefault="002C78DD" w:rsidP="002C78DD">
      <w:pPr>
        <w:pStyle w:val="Odstavekseznama"/>
        <w:rPr>
          <w:rFonts w:ascii="Arial" w:hAnsi="Arial" w:cs="Arial"/>
          <w:sz w:val="24"/>
          <w:szCs w:val="24"/>
        </w:rPr>
      </w:pPr>
    </w:p>
    <w:p w:rsidR="002C78DD" w:rsidRDefault="002C78DD" w:rsidP="002C78DD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Primerjaj osebe med seboj, ugotovi podobnosti in razlike ter jih napiši v preglednico.</w:t>
      </w:r>
    </w:p>
    <w:p w:rsidR="002C78DD" w:rsidRDefault="002C78DD" w:rsidP="002C78DD">
      <w:pPr>
        <w:pStyle w:val="Odstavekseznama"/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 Black" w:hAnsi="Arial Black" w:cs="Arial"/>
          <w:sz w:val="24"/>
          <w:szCs w:val="24"/>
        </w:rPr>
        <w:t>FERJANČ, LENART, TEREZ</w:t>
      </w:r>
      <w:bookmarkStart w:id="0" w:name="_GoBack"/>
      <w:bookmarkEnd w:id="0"/>
      <w:r w:rsidRPr="002C78DD">
        <w:rPr>
          <w:rFonts w:ascii="Arial Black" w:hAnsi="Arial Black" w:cs="Arial"/>
          <w:sz w:val="24"/>
          <w:szCs w:val="24"/>
        </w:rPr>
        <w:t>KA</w:t>
      </w:r>
    </w:p>
    <w:p w:rsidR="002C78DD" w:rsidRPr="002C78DD" w:rsidRDefault="002C78DD" w:rsidP="002C78DD">
      <w:pPr>
        <w:pStyle w:val="Odstavekseznama"/>
        <w:spacing w:after="0"/>
        <w:rPr>
          <w:rFonts w:ascii="Arial Black" w:hAnsi="Arial Black" w:cs="Arial"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06"/>
        <w:gridCol w:w="4136"/>
      </w:tblGrid>
      <w:tr w:rsidR="002C78DD" w:rsidTr="002C78DD">
        <w:tc>
          <w:tcPr>
            <w:tcW w:w="4531" w:type="dxa"/>
          </w:tcPr>
          <w:p w:rsidR="002C78DD" w:rsidRPr="002C78DD" w:rsidRDefault="002C78DD" w:rsidP="002C78DD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C78DD">
              <w:rPr>
                <w:rFonts w:ascii="Arial" w:hAnsi="Arial" w:cs="Arial"/>
                <w:b/>
                <w:sz w:val="24"/>
                <w:szCs w:val="24"/>
              </w:rPr>
              <w:t>PODOBNOSTI</w:t>
            </w:r>
          </w:p>
        </w:tc>
        <w:tc>
          <w:tcPr>
            <w:tcW w:w="4531" w:type="dxa"/>
          </w:tcPr>
          <w:p w:rsidR="002C78DD" w:rsidRPr="002C78DD" w:rsidRDefault="002C78DD" w:rsidP="002C78DD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C78DD">
              <w:rPr>
                <w:rFonts w:ascii="Arial" w:hAnsi="Arial" w:cs="Arial"/>
                <w:b/>
                <w:sz w:val="24"/>
                <w:szCs w:val="24"/>
              </w:rPr>
              <w:t>RAZLIKE</w:t>
            </w:r>
          </w:p>
        </w:tc>
      </w:tr>
      <w:tr w:rsidR="002C78DD" w:rsidTr="002C78DD">
        <w:tc>
          <w:tcPr>
            <w:tcW w:w="4531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C78DD" w:rsidRDefault="002C78DD" w:rsidP="002C78DD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78DD" w:rsidRPr="002C78DD" w:rsidRDefault="002C78DD" w:rsidP="002C78DD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11205A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sectPr w:rsidR="00D8241C" w:rsidRPr="0011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F64A4"/>
    <w:multiLevelType w:val="hybridMultilevel"/>
    <w:tmpl w:val="76365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E2"/>
    <w:rsid w:val="0011205A"/>
    <w:rsid w:val="002C78DD"/>
    <w:rsid w:val="00A7604D"/>
    <w:rsid w:val="00C627E2"/>
    <w:rsid w:val="00D8241C"/>
    <w:rsid w:val="00D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D3260-BAB3-4725-B4C4-61B77A9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241C"/>
    <w:pPr>
      <w:ind w:left="720"/>
      <w:contextualSpacing/>
    </w:pPr>
  </w:style>
  <w:style w:type="table" w:styleId="Tabelamrea">
    <w:name w:val="Table Grid"/>
    <w:basedOn w:val="Navadnatabela"/>
    <w:uiPriority w:val="39"/>
    <w:rsid w:val="002C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2020-12-06T17:59:00Z</dcterms:created>
  <dcterms:modified xsi:type="dcterms:W3CDTF">2020-12-13T13:22:00Z</dcterms:modified>
</cp:coreProperties>
</file>